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CE" w:rsidRDefault="002108E1" w:rsidP="002108E1">
      <w:pPr>
        <w:jc w:val="center"/>
      </w:pPr>
      <w:r>
        <w:t>Программа семинара</w:t>
      </w:r>
    </w:p>
    <w:p w:rsidR="002108E1" w:rsidRDefault="002108E1" w:rsidP="002108E1">
      <w:pPr>
        <w:jc w:val="center"/>
        <w:rPr>
          <w:b/>
        </w:rPr>
      </w:pPr>
      <w:r w:rsidRPr="002108E1">
        <w:rPr>
          <w:b/>
        </w:rPr>
        <w:t>«</w:t>
      </w:r>
      <w:proofErr w:type="spellStart"/>
      <w:r w:rsidRPr="002108E1">
        <w:rPr>
          <w:b/>
        </w:rPr>
        <w:t>Санкционная</w:t>
      </w:r>
      <w:proofErr w:type="spellEnd"/>
      <w:r w:rsidRPr="002108E1">
        <w:rPr>
          <w:b/>
        </w:rPr>
        <w:t xml:space="preserve"> политика России на рынке продовольствия и новые перспективы развития аграрного предпринимательства: рекомендации для муниципального уровня»</w:t>
      </w:r>
    </w:p>
    <w:p w:rsidR="002108E1" w:rsidRDefault="002108E1" w:rsidP="002108E1">
      <w:pPr>
        <w:pStyle w:val="a4"/>
        <w:numPr>
          <w:ilvl w:val="0"/>
          <w:numId w:val="1"/>
        </w:numPr>
        <w:jc w:val="both"/>
      </w:pPr>
      <w:proofErr w:type="spellStart"/>
      <w:r>
        <w:t>Санкционная</w:t>
      </w:r>
      <w:proofErr w:type="spellEnd"/>
      <w:r>
        <w:t xml:space="preserve"> политика России на рынке продовольствия: общая характеристика.</w:t>
      </w:r>
    </w:p>
    <w:p w:rsidR="002108E1" w:rsidRDefault="002108E1" w:rsidP="002108E1">
      <w:pPr>
        <w:pStyle w:val="a4"/>
        <w:numPr>
          <w:ilvl w:val="0"/>
          <w:numId w:val="1"/>
        </w:numPr>
        <w:jc w:val="both"/>
      </w:pPr>
      <w:r>
        <w:t>Задачи поддержки и развития отечественного агропромышленного комплекса (АПК) в условиях эмбарго на импортные продукты питания.</w:t>
      </w:r>
    </w:p>
    <w:p w:rsidR="002108E1" w:rsidRDefault="002108E1" w:rsidP="002108E1">
      <w:pPr>
        <w:pStyle w:val="a4"/>
        <w:numPr>
          <w:ilvl w:val="0"/>
          <w:numId w:val="1"/>
        </w:numPr>
        <w:jc w:val="both"/>
      </w:pPr>
      <w:r>
        <w:t>Малые, средние и крупные формы аграрных предприятий и их потенциал работы в условиях продуктового эмбарго и изменений  на российском рынке продовольственных товаров.</w:t>
      </w:r>
    </w:p>
    <w:p w:rsidR="002108E1" w:rsidRDefault="002108E1" w:rsidP="002108E1">
      <w:pPr>
        <w:pStyle w:val="a4"/>
        <w:numPr>
          <w:ilvl w:val="0"/>
          <w:numId w:val="1"/>
        </w:numPr>
        <w:jc w:val="both"/>
      </w:pPr>
      <w:r>
        <w:t>Проблемы, задачи и методы адаптации малых и средних форм аграрного предпринимательства к работе в новых экономических условиях.</w:t>
      </w:r>
    </w:p>
    <w:p w:rsidR="002108E1" w:rsidRDefault="002108E1" w:rsidP="002108E1">
      <w:pPr>
        <w:pStyle w:val="a4"/>
        <w:numPr>
          <w:ilvl w:val="0"/>
          <w:numId w:val="1"/>
        </w:numPr>
        <w:jc w:val="both"/>
      </w:pPr>
      <w:r>
        <w:t xml:space="preserve">Работа многоуровневой системы поддержки предпринимательства в Краснодарском крае и ее потенциал в решении задач обеспечения </w:t>
      </w:r>
      <w:proofErr w:type="spellStart"/>
      <w:r>
        <w:t>импортозамещения</w:t>
      </w:r>
      <w:proofErr w:type="spellEnd"/>
      <w:r>
        <w:t xml:space="preserve"> на рынке продовольственных товаров.</w:t>
      </w:r>
    </w:p>
    <w:p w:rsidR="002108E1" w:rsidRDefault="002108E1" w:rsidP="002108E1">
      <w:pPr>
        <w:pStyle w:val="a4"/>
        <w:numPr>
          <w:ilvl w:val="0"/>
          <w:numId w:val="1"/>
        </w:numPr>
        <w:jc w:val="both"/>
      </w:pPr>
      <w:r>
        <w:t xml:space="preserve">Возможности и </w:t>
      </w:r>
      <w:proofErr w:type="spellStart"/>
      <w:r>
        <w:t>перпективы</w:t>
      </w:r>
      <w:proofErr w:type="spellEnd"/>
      <w:r>
        <w:t xml:space="preserve"> разработки комплекса муниципальных мер поддержки аграрных предпринимателей:</w:t>
      </w:r>
    </w:p>
    <w:p w:rsidR="002108E1" w:rsidRDefault="00AF0CCC" w:rsidP="00AF0CCC">
      <w:pPr>
        <w:pStyle w:val="a4"/>
        <w:numPr>
          <w:ilvl w:val="0"/>
          <w:numId w:val="2"/>
        </w:numPr>
        <w:jc w:val="both"/>
      </w:pPr>
      <w:r>
        <w:t>основы разработки муниципальных целевых программ в сфере поддержки и развития АПК;</w:t>
      </w:r>
    </w:p>
    <w:p w:rsidR="00AF0CCC" w:rsidRDefault="00AF0CCC" w:rsidP="00AF0CCC">
      <w:pPr>
        <w:pStyle w:val="a4"/>
        <w:numPr>
          <w:ilvl w:val="0"/>
          <w:numId w:val="2"/>
        </w:numPr>
        <w:jc w:val="both"/>
      </w:pPr>
      <w:r>
        <w:t>муниципальные гарантии и их потенциал при организации поддержки местных товаропроизводителей;</w:t>
      </w:r>
    </w:p>
    <w:p w:rsidR="00AF0CCC" w:rsidRDefault="00AF0CCC" w:rsidP="00AF0CCC">
      <w:pPr>
        <w:pStyle w:val="a4"/>
        <w:numPr>
          <w:ilvl w:val="0"/>
          <w:numId w:val="2"/>
        </w:numPr>
        <w:jc w:val="both"/>
      </w:pPr>
      <w:r>
        <w:t>муниципальный заказ как инструмент поддержки местных</w:t>
      </w:r>
      <w:r w:rsidR="00BC4950">
        <w:t xml:space="preserve"> товаропроизводителей;</w:t>
      </w:r>
    </w:p>
    <w:p w:rsidR="00BC4950" w:rsidRDefault="00BC4950" w:rsidP="00AF0CCC">
      <w:pPr>
        <w:pStyle w:val="a4"/>
        <w:numPr>
          <w:ilvl w:val="0"/>
          <w:numId w:val="2"/>
        </w:numPr>
        <w:jc w:val="both"/>
      </w:pPr>
      <w:r>
        <w:t>управление арендой муниципального имущества и муниципальными землями в целях поддержки предпринимательства;</w:t>
      </w:r>
    </w:p>
    <w:p w:rsidR="00BC4950" w:rsidRDefault="00BC4950" w:rsidP="00AF0CCC">
      <w:pPr>
        <w:pStyle w:val="a4"/>
        <w:numPr>
          <w:ilvl w:val="0"/>
          <w:numId w:val="2"/>
        </w:numPr>
        <w:jc w:val="both"/>
      </w:pPr>
      <w:r>
        <w:t>организация и проведение ярмарок, других современных форм рыночной торговли в муниципальном образовании;</w:t>
      </w:r>
    </w:p>
    <w:p w:rsidR="00BC4950" w:rsidRDefault="00BC4950" w:rsidP="00AF0CCC">
      <w:pPr>
        <w:pStyle w:val="a4"/>
        <w:numPr>
          <w:ilvl w:val="0"/>
          <w:numId w:val="2"/>
        </w:numPr>
        <w:jc w:val="both"/>
      </w:pPr>
      <w:r>
        <w:t>обеспечение представительства предпринимателей во внешней среде (продвижение предприятий и их продукции);</w:t>
      </w:r>
    </w:p>
    <w:p w:rsidR="00BC4950" w:rsidRDefault="00BC4950" w:rsidP="00AF0CCC">
      <w:pPr>
        <w:pStyle w:val="a4"/>
        <w:numPr>
          <w:ilvl w:val="0"/>
          <w:numId w:val="2"/>
        </w:numPr>
        <w:jc w:val="both"/>
      </w:pPr>
      <w:proofErr w:type="spellStart"/>
      <w:r>
        <w:t>муниципально</w:t>
      </w:r>
      <w:proofErr w:type="spellEnd"/>
      <w:r>
        <w:t xml:space="preserve"> – частное партнерство и формы его реализации.</w:t>
      </w:r>
    </w:p>
    <w:p w:rsidR="00BC4950" w:rsidRDefault="00BC4950" w:rsidP="00BC4950">
      <w:pPr>
        <w:pStyle w:val="a4"/>
        <w:numPr>
          <w:ilvl w:val="0"/>
          <w:numId w:val="1"/>
        </w:numPr>
        <w:jc w:val="both"/>
      </w:pPr>
      <w:r>
        <w:t>Организация служб «одного окна» в сфере поддержки и развития аграрного предпринимательства.</w:t>
      </w:r>
    </w:p>
    <w:p w:rsidR="00BC4950" w:rsidRDefault="00BC4950" w:rsidP="00BC4950">
      <w:pPr>
        <w:pStyle w:val="a4"/>
        <w:numPr>
          <w:ilvl w:val="0"/>
          <w:numId w:val="1"/>
        </w:numPr>
        <w:jc w:val="both"/>
      </w:pPr>
      <w:r>
        <w:t xml:space="preserve">Основы </w:t>
      </w:r>
      <w:proofErr w:type="spellStart"/>
      <w:r>
        <w:t>агромаркетинга</w:t>
      </w:r>
      <w:proofErr w:type="spellEnd"/>
      <w:r>
        <w:t xml:space="preserve"> для работников муниципальных служб, занятых в сфере поддержки агропромышленного комплекса:</w:t>
      </w:r>
    </w:p>
    <w:p w:rsidR="00BC4950" w:rsidRDefault="00BC4950" w:rsidP="00BC4950">
      <w:pPr>
        <w:pStyle w:val="a4"/>
        <w:numPr>
          <w:ilvl w:val="0"/>
          <w:numId w:val="3"/>
        </w:numPr>
        <w:jc w:val="both"/>
      </w:pPr>
      <w:r>
        <w:lastRenderedPageBreak/>
        <w:t>формы и методы стимулирования предпринимательской активности в аграрном секторе;</w:t>
      </w:r>
    </w:p>
    <w:p w:rsidR="00BC4950" w:rsidRDefault="00BC4950" w:rsidP="00BC4950">
      <w:pPr>
        <w:pStyle w:val="a4"/>
        <w:numPr>
          <w:ilvl w:val="0"/>
          <w:numId w:val="3"/>
        </w:numPr>
        <w:jc w:val="both"/>
      </w:pPr>
      <w:r>
        <w:t xml:space="preserve">оказание помощи в планировании товарной политики </w:t>
      </w:r>
      <w:proofErr w:type="spellStart"/>
      <w:r>
        <w:t>агропредприятия</w:t>
      </w:r>
      <w:proofErr w:type="spellEnd"/>
      <w:r>
        <w:t>;</w:t>
      </w:r>
    </w:p>
    <w:p w:rsidR="00BC4950" w:rsidRDefault="00BC4950" w:rsidP="00BC4950">
      <w:pPr>
        <w:pStyle w:val="a4"/>
        <w:numPr>
          <w:ilvl w:val="0"/>
          <w:numId w:val="3"/>
        </w:numPr>
        <w:jc w:val="both"/>
      </w:pPr>
      <w:r>
        <w:t>организация сбыта аграрной продукции ЛПХ и КФХ;</w:t>
      </w:r>
    </w:p>
    <w:p w:rsidR="00BC4950" w:rsidRDefault="00BC4950" w:rsidP="00BC4950">
      <w:pPr>
        <w:pStyle w:val="a4"/>
        <w:numPr>
          <w:ilvl w:val="0"/>
          <w:numId w:val="3"/>
        </w:numPr>
        <w:jc w:val="both"/>
      </w:pPr>
      <w:r>
        <w:t>основы потребительской кооперации.</w:t>
      </w:r>
    </w:p>
    <w:p w:rsidR="00BC4950" w:rsidRDefault="00BC4950" w:rsidP="00BC4950">
      <w:pPr>
        <w:pStyle w:val="a4"/>
        <w:numPr>
          <w:ilvl w:val="0"/>
          <w:numId w:val="1"/>
        </w:numPr>
        <w:jc w:val="both"/>
      </w:pPr>
      <w:r>
        <w:t>Стимулирование инвестиций в АПК.</w:t>
      </w:r>
    </w:p>
    <w:p w:rsidR="00BC4950" w:rsidRDefault="00BC4950" w:rsidP="00BC4950">
      <w:pPr>
        <w:pStyle w:val="a4"/>
        <w:numPr>
          <w:ilvl w:val="0"/>
          <w:numId w:val="1"/>
        </w:numPr>
        <w:jc w:val="both"/>
      </w:pPr>
      <w:r>
        <w:t>Проблемы привлечения инвестиций в условиях экономического спада и подходы к их решению.</w:t>
      </w:r>
    </w:p>
    <w:p w:rsidR="00BC4950" w:rsidRDefault="00BC4950" w:rsidP="00BC4950">
      <w:pPr>
        <w:pStyle w:val="a4"/>
        <w:numPr>
          <w:ilvl w:val="0"/>
          <w:numId w:val="1"/>
        </w:numPr>
        <w:jc w:val="both"/>
      </w:pPr>
      <w:r>
        <w:t>Комплекс муниципальных программ и мероприятий по привлечению инвестиций в АПК.</w:t>
      </w:r>
    </w:p>
    <w:p w:rsidR="00BC4950" w:rsidRDefault="00BC4950" w:rsidP="00BC4950">
      <w:pPr>
        <w:pStyle w:val="a4"/>
        <w:numPr>
          <w:ilvl w:val="0"/>
          <w:numId w:val="1"/>
        </w:numPr>
        <w:jc w:val="both"/>
      </w:pPr>
      <w:r>
        <w:t xml:space="preserve">Привлечение инвестиций в приоритетные сферы </w:t>
      </w:r>
      <w:proofErr w:type="spellStart"/>
      <w:r>
        <w:t>импортозамещения</w:t>
      </w:r>
      <w:proofErr w:type="spellEnd"/>
      <w:r>
        <w:t>.</w:t>
      </w:r>
    </w:p>
    <w:p w:rsidR="00BC4950" w:rsidRPr="002108E1" w:rsidRDefault="00BC4950" w:rsidP="00BC4950">
      <w:pPr>
        <w:jc w:val="both"/>
      </w:pPr>
      <w:r>
        <w:t xml:space="preserve">Семинар ведет К.В. </w:t>
      </w:r>
      <w:proofErr w:type="spellStart"/>
      <w:r>
        <w:t>Гетманцев</w:t>
      </w:r>
      <w:proofErr w:type="spellEnd"/>
      <w:r>
        <w:t xml:space="preserve">, кандидат экономических наук, </w:t>
      </w:r>
      <w:r w:rsidR="00F51F3C">
        <w:t>доцент кафедры организации и планирования местного развития ФГБОУ ВПО «Кубанский государственный университет».</w:t>
      </w:r>
    </w:p>
    <w:sectPr w:rsidR="00BC4950" w:rsidRPr="002108E1" w:rsidSect="00DB22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2249B"/>
    <w:multiLevelType w:val="hybridMultilevel"/>
    <w:tmpl w:val="69E2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850F9"/>
    <w:multiLevelType w:val="hybridMultilevel"/>
    <w:tmpl w:val="27DC6A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310A51"/>
    <w:multiLevelType w:val="hybridMultilevel"/>
    <w:tmpl w:val="E47602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08E1"/>
    <w:rsid w:val="00001347"/>
    <w:rsid w:val="00005DDA"/>
    <w:rsid w:val="00006C9E"/>
    <w:rsid w:val="00010205"/>
    <w:rsid w:val="000159BD"/>
    <w:rsid w:val="0002256B"/>
    <w:rsid w:val="000319E8"/>
    <w:rsid w:val="0003449D"/>
    <w:rsid w:val="000408BC"/>
    <w:rsid w:val="00041B19"/>
    <w:rsid w:val="000424F4"/>
    <w:rsid w:val="00043733"/>
    <w:rsid w:val="00045E64"/>
    <w:rsid w:val="0004728D"/>
    <w:rsid w:val="00054142"/>
    <w:rsid w:val="000557B1"/>
    <w:rsid w:val="00056F6D"/>
    <w:rsid w:val="0005781C"/>
    <w:rsid w:val="00061F54"/>
    <w:rsid w:val="000715A8"/>
    <w:rsid w:val="0007383A"/>
    <w:rsid w:val="000750BC"/>
    <w:rsid w:val="0008091D"/>
    <w:rsid w:val="000864A6"/>
    <w:rsid w:val="00087D20"/>
    <w:rsid w:val="0009068D"/>
    <w:rsid w:val="000A3A05"/>
    <w:rsid w:val="000A45F8"/>
    <w:rsid w:val="000B5B58"/>
    <w:rsid w:val="000B66F9"/>
    <w:rsid w:val="000B6AEC"/>
    <w:rsid w:val="000B7D68"/>
    <w:rsid w:val="000C18A6"/>
    <w:rsid w:val="000D49C2"/>
    <w:rsid w:val="000D60CF"/>
    <w:rsid w:val="0010383E"/>
    <w:rsid w:val="001178BD"/>
    <w:rsid w:val="001241CE"/>
    <w:rsid w:val="00125305"/>
    <w:rsid w:val="00131CFE"/>
    <w:rsid w:val="0013452C"/>
    <w:rsid w:val="0014050F"/>
    <w:rsid w:val="001424EB"/>
    <w:rsid w:val="00143124"/>
    <w:rsid w:val="00146B39"/>
    <w:rsid w:val="00150D6C"/>
    <w:rsid w:val="00152899"/>
    <w:rsid w:val="001560AB"/>
    <w:rsid w:val="00156CA7"/>
    <w:rsid w:val="00161C12"/>
    <w:rsid w:val="0016451B"/>
    <w:rsid w:val="00165D41"/>
    <w:rsid w:val="00173A93"/>
    <w:rsid w:val="001756ED"/>
    <w:rsid w:val="001B0CC6"/>
    <w:rsid w:val="001B6AF4"/>
    <w:rsid w:val="001C4966"/>
    <w:rsid w:val="001D627A"/>
    <w:rsid w:val="001D74AC"/>
    <w:rsid w:val="001F0A6B"/>
    <w:rsid w:val="001F21F3"/>
    <w:rsid w:val="001F56EF"/>
    <w:rsid w:val="001F7510"/>
    <w:rsid w:val="002108E1"/>
    <w:rsid w:val="00213DD2"/>
    <w:rsid w:val="00214F93"/>
    <w:rsid w:val="0022482E"/>
    <w:rsid w:val="002257CF"/>
    <w:rsid w:val="002301D3"/>
    <w:rsid w:val="00232EC2"/>
    <w:rsid w:val="00240FB9"/>
    <w:rsid w:val="0025042B"/>
    <w:rsid w:val="00252713"/>
    <w:rsid w:val="002575B4"/>
    <w:rsid w:val="00257EA6"/>
    <w:rsid w:val="002632A8"/>
    <w:rsid w:val="00271BE9"/>
    <w:rsid w:val="002756DB"/>
    <w:rsid w:val="00277BBC"/>
    <w:rsid w:val="00293F34"/>
    <w:rsid w:val="00294AC4"/>
    <w:rsid w:val="002A1805"/>
    <w:rsid w:val="002A1B0E"/>
    <w:rsid w:val="002B12B0"/>
    <w:rsid w:val="002B44CF"/>
    <w:rsid w:val="002B6309"/>
    <w:rsid w:val="002C4BF3"/>
    <w:rsid w:val="002E5D7C"/>
    <w:rsid w:val="002F2EC7"/>
    <w:rsid w:val="002F5B8B"/>
    <w:rsid w:val="0030414B"/>
    <w:rsid w:val="00305384"/>
    <w:rsid w:val="00312BF1"/>
    <w:rsid w:val="00314C18"/>
    <w:rsid w:val="00321797"/>
    <w:rsid w:val="00322BB0"/>
    <w:rsid w:val="00335195"/>
    <w:rsid w:val="003438DF"/>
    <w:rsid w:val="00347730"/>
    <w:rsid w:val="003479B1"/>
    <w:rsid w:val="003551C7"/>
    <w:rsid w:val="00365650"/>
    <w:rsid w:val="00367C22"/>
    <w:rsid w:val="003717C4"/>
    <w:rsid w:val="00375ACD"/>
    <w:rsid w:val="00380AF0"/>
    <w:rsid w:val="003818CA"/>
    <w:rsid w:val="00383BF4"/>
    <w:rsid w:val="00391083"/>
    <w:rsid w:val="003A44FF"/>
    <w:rsid w:val="003C1D60"/>
    <w:rsid w:val="003C6B81"/>
    <w:rsid w:val="003D1CAF"/>
    <w:rsid w:val="003D2C2C"/>
    <w:rsid w:val="003E31DD"/>
    <w:rsid w:val="003E48A9"/>
    <w:rsid w:val="003E552D"/>
    <w:rsid w:val="003E7CAC"/>
    <w:rsid w:val="003F5DD7"/>
    <w:rsid w:val="00416C7A"/>
    <w:rsid w:val="004243B3"/>
    <w:rsid w:val="00425CED"/>
    <w:rsid w:val="0043669C"/>
    <w:rsid w:val="004665A9"/>
    <w:rsid w:val="00470C31"/>
    <w:rsid w:val="0047197B"/>
    <w:rsid w:val="00472DC1"/>
    <w:rsid w:val="00473658"/>
    <w:rsid w:val="00485FA1"/>
    <w:rsid w:val="004867E8"/>
    <w:rsid w:val="00487ED0"/>
    <w:rsid w:val="004A1508"/>
    <w:rsid w:val="004C4E3F"/>
    <w:rsid w:val="004C75E2"/>
    <w:rsid w:val="004D4502"/>
    <w:rsid w:val="004F1DC0"/>
    <w:rsid w:val="004F6081"/>
    <w:rsid w:val="004F7C3E"/>
    <w:rsid w:val="00511FDA"/>
    <w:rsid w:val="00512572"/>
    <w:rsid w:val="00521F49"/>
    <w:rsid w:val="0052294B"/>
    <w:rsid w:val="0052390B"/>
    <w:rsid w:val="00525188"/>
    <w:rsid w:val="00526282"/>
    <w:rsid w:val="005441C6"/>
    <w:rsid w:val="00545CE2"/>
    <w:rsid w:val="00546526"/>
    <w:rsid w:val="00555E5E"/>
    <w:rsid w:val="005569CA"/>
    <w:rsid w:val="00561FB0"/>
    <w:rsid w:val="00571DE5"/>
    <w:rsid w:val="005811E7"/>
    <w:rsid w:val="0058555F"/>
    <w:rsid w:val="005B7112"/>
    <w:rsid w:val="005C0F84"/>
    <w:rsid w:val="005C7B15"/>
    <w:rsid w:val="005D0984"/>
    <w:rsid w:val="005E2300"/>
    <w:rsid w:val="005E7AC2"/>
    <w:rsid w:val="005F0609"/>
    <w:rsid w:val="005F0A87"/>
    <w:rsid w:val="005F2E6F"/>
    <w:rsid w:val="005F4898"/>
    <w:rsid w:val="006022E7"/>
    <w:rsid w:val="00621BE0"/>
    <w:rsid w:val="00626D04"/>
    <w:rsid w:val="00630D30"/>
    <w:rsid w:val="00631758"/>
    <w:rsid w:val="00645A2D"/>
    <w:rsid w:val="00646437"/>
    <w:rsid w:val="00654E3A"/>
    <w:rsid w:val="00674179"/>
    <w:rsid w:val="00683240"/>
    <w:rsid w:val="00683714"/>
    <w:rsid w:val="006A205E"/>
    <w:rsid w:val="006B265F"/>
    <w:rsid w:val="006B3AAA"/>
    <w:rsid w:val="006B564F"/>
    <w:rsid w:val="006C3335"/>
    <w:rsid w:val="006C349E"/>
    <w:rsid w:val="006C5CA2"/>
    <w:rsid w:val="006C772B"/>
    <w:rsid w:val="006D3414"/>
    <w:rsid w:val="006D376B"/>
    <w:rsid w:val="006D7C55"/>
    <w:rsid w:val="006D7E5F"/>
    <w:rsid w:val="006E03FC"/>
    <w:rsid w:val="006F6C16"/>
    <w:rsid w:val="00701888"/>
    <w:rsid w:val="007179FB"/>
    <w:rsid w:val="00720342"/>
    <w:rsid w:val="00721AC4"/>
    <w:rsid w:val="00723AAF"/>
    <w:rsid w:val="007273DE"/>
    <w:rsid w:val="00736FFF"/>
    <w:rsid w:val="007372F8"/>
    <w:rsid w:val="00743081"/>
    <w:rsid w:val="00757D57"/>
    <w:rsid w:val="00782EF9"/>
    <w:rsid w:val="007852D9"/>
    <w:rsid w:val="007854BF"/>
    <w:rsid w:val="00786727"/>
    <w:rsid w:val="0078711C"/>
    <w:rsid w:val="007964F1"/>
    <w:rsid w:val="007A413E"/>
    <w:rsid w:val="007A4E75"/>
    <w:rsid w:val="007A6996"/>
    <w:rsid w:val="007B0FA4"/>
    <w:rsid w:val="007B3AC3"/>
    <w:rsid w:val="007B40D5"/>
    <w:rsid w:val="007B7D2E"/>
    <w:rsid w:val="007C06D8"/>
    <w:rsid w:val="007D062B"/>
    <w:rsid w:val="007D3F69"/>
    <w:rsid w:val="007D5A84"/>
    <w:rsid w:val="007D74C9"/>
    <w:rsid w:val="007D77B9"/>
    <w:rsid w:val="007E0059"/>
    <w:rsid w:val="007E2130"/>
    <w:rsid w:val="007E28D9"/>
    <w:rsid w:val="007E5BA3"/>
    <w:rsid w:val="007E7C56"/>
    <w:rsid w:val="007F07F6"/>
    <w:rsid w:val="007F1AD8"/>
    <w:rsid w:val="007F2041"/>
    <w:rsid w:val="00804F8B"/>
    <w:rsid w:val="008141AA"/>
    <w:rsid w:val="008142EE"/>
    <w:rsid w:val="00820FE2"/>
    <w:rsid w:val="0083011D"/>
    <w:rsid w:val="00831087"/>
    <w:rsid w:val="00843E5F"/>
    <w:rsid w:val="008469AE"/>
    <w:rsid w:val="00850972"/>
    <w:rsid w:val="00852280"/>
    <w:rsid w:val="008529C9"/>
    <w:rsid w:val="0085300B"/>
    <w:rsid w:val="0085468C"/>
    <w:rsid w:val="008628DF"/>
    <w:rsid w:val="00864277"/>
    <w:rsid w:val="008727B2"/>
    <w:rsid w:val="00873020"/>
    <w:rsid w:val="00893752"/>
    <w:rsid w:val="008A6D8C"/>
    <w:rsid w:val="008B1549"/>
    <w:rsid w:val="008C1E7F"/>
    <w:rsid w:val="008C4F7D"/>
    <w:rsid w:val="008D2A98"/>
    <w:rsid w:val="008E092C"/>
    <w:rsid w:val="008F550A"/>
    <w:rsid w:val="00903CA2"/>
    <w:rsid w:val="00903D19"/>
    <w:rsid w:val="00904F28"/>
    <w:rsid w:val="00905AE0"/>
    <w:rsid w:val="00917A65"/>
    <w:rsid w:val="009219AD"/>
    <w:rsid w:val="009242B7"/>
    <w:rsid w:val="009315C2"/>
    <w:rsid w:val="00941C3E"/>
    <w:rsid w:val="00942C65"/>
    <w:rsid w:val="00947498"/>
    <w:rsid w:val="00947D42"/>
    <w:rsid w:val="009641F4"/>
    <w:rsid w:val="00965AFB"/>
    <w:rsid w:val="009751FD"/>
    <w:rsid w:val="00991148"/>
    <w:rsid w:val="00996CF8"/>
    <w:rsid w:val="009A01D4"/>
    <w:rsid w:val="009A36B4"/>
    <w:rsid w:val="009B0C7E"/>
    <w:rsid w:val="009B4FF1"/>
    <w:rsid w:val="009C0A1D"/>
    <w:rsid w:val="009C19E4"/>
    <w:rsid w:val="009C232A"/>
    <w:rsid w:val="009C7769"/>
    <w:rsid w:val="009D18C7"/>
    <w:rsid w:val="009D3127"/>
    <w:rsid w:val="009E227A"/>
    <w:rsid w:val="009E59FB"/>
    <w:rsid w:val="009F1209"/>
    <w:rsid w:val="009F2342"/>
    <w:rsid w:val="009F5CBA"/>
    <w:rsid w:val="009F77B8"/>
    <w:rsid w:val="009F77CE"/>
    <w:rsid w:val="00A008B0"/>
    <w:rsid w:val="00A0104F"/>
    <w:rsid w:val="00A14A00"/>
    <w:rsid w:val="00A15CA1"/>
    <w:rsid w:val="00A23661"/>
    <w:rsid w:val="00A23F66"/>
    <w:rsid w:val="00A3472D"/>
    <w:rsid w:val="00A353B5"/>
    <w:rsid w:val="00A624A2"/>
    <w:rsid w:val="00A6544F"/>
    <w:rsid w:val="00A70088"/>
    <w:rsid w:val="00A72012"/>
    <w:rsid w:val="00A751B1"/>
    <w:rsid w:val="00A83575"/>
    <w:rsid w:val="00A84BB4"/>
    <w:rsid w:val="00A94A92"/>
    <w:rsid w:val="00A94F88"/>
    <w:rsid w:val="00A96224"/>
    <w:rsid w:val="00AA703F"/>
    <w:rsid w:val="00AB2F1D"/>
    <w:rsid w:val="00AC0275"/>
    <w:rsid w:val="00AC37FF"/>
    <w:rsid w:val="00AC4701"/>
    <w:rsid w:val="00AC680A"/>
    <w:rsid w:val="00AE6B82"/>
    <w:rsid w:val="00AE7E0F"/>
    <w:rsid w:val="00AF0CCC"/>
    <w:rsid w:val="00AF453A"/>
    <w:rsid w:val="00B00E47"/>
    <w:rsid w:val="00B0374E"/>
    <w:rsid w:val="00B111C8"/>
    <w:rsid w:val="00B25CCC"/>
    <w:rsid w:val="00B35F36"/>
    <w:rsid w:val="00B44945"/>
    <w:rsid w:val="00B52E05"/>
    <w:rsid w:val="00B652F3"/>
    <w:rsid w:val="00B65C2F"/>
    <w:rsid w:val="00B665D4"/>
    <w:rsid w:val="00B76002"/>
    <w:rsid w:val="00B85272"/>
    <w:rsid w:val="00B94EB3"/>
    <w:rsid w:val="00B94F06"/>
    <w:rsid w:val="00B9791D"/>
    <w:rsid w:val="00BA332B"/>
    <w:rsid w:val="00BA76F3"/>
    <w:rsid w:val="00BB04A0"/>
    <w:rsid w:val="00BB3953"/>
    <w:rsid w:val="00BB449A"/>
    <w:rsid w:val="00BC0E96"/>
    <w:rsid w:val="00BC4623"/>
    <w:rsid w:val="00BC4950"/>
    <w:rsid w:val="00BC6BE2"/>
    <w:rsid w:val="00BD66D2"/>
    <w:rsid w:val="00BD6D2D"/>
    <w:rsid w:val="00BE1BAA"/>
    <w:rsid w:val="00BF1726"/>
    <w:rsid w:val="00BF71BF"/>
    <w:rsid w:val="00C10093"/>
    <w:rsid w:val="00C110EA"/>
    <w:rsid w:val="00C31303"/>
    <w:rsid w:val="00C358E4"/>
    <w:rsid w:val="00C42A37"/>
    <w:rsid w:val="00C45175"/>
    <w:rsid w:val="00C475F3"/>
    <w:rsid w:val="00C5681F"/>
    <w:rsid w:val="00C56824"/>
    <w:rsid w:val="00C62F1D"/>
    <w:rsid w:val="00C63D05"/>
    <w:rsid w:val="00C81C0F"/>
    <w:rsid w:val="00CC025E"/>
    <w:rsid w:val="00CD2AE7"/>
    <w:rsid w:val="00CE0AF1"/>
    <w:rsid w:val="00CE236D"/>
    <w:rsid w:val="00CE2F06"/>
    <w:rsid w:val="00CE42F6"/>
    <w:rsid w:val="00CF1413"/>
    <w:rsid w:val="00D010FA"/>
    <w:rsid w:val="00D16D37"/>
    <w:rsid w:val="00D179FD"/>
    <w:rsid w:val="00D24414"/>
    <w:rsid w:val="00D37F02"/>
    <w:rsid w:val="00D41A75"/>
    <w:rsid w:val="00D477FA"/>
    <w:rsid w:val="00D51D5C"/>
    <w:rsid w:val="00D5428A"/>
    <w:rsid w:val="00D660D3"/>
    <w:rsid w:val="00D7233B"/>
    <w:rsid w:val="00D740EC"/>
    <w:rsid w:val="00D754B8"/>
    <w:rsid w:val="00D7721D"/>
    <w:rsid w:val="00D83102"/>
    <w:rsid w:val="00D9468B"/>
    <w:rsid w:val="00D95E27"/>
    <w:rsid w:val="00DA3C15"/>
    <w:rsid w:val="00DA4280"/>
    <w:rsid w:val="00DB22F3"/>
    <w:rsid w:val="00DB357D"/>
    <w:rsid w:val="00DB5A99"/>
    <w:rsid w:val="00DB76BC"/>
    <w:rsid w:val="00DC5BE5"/>
    <w:rsid w:val="00DC7A13"/>
    <w:rsid w:val="00DD1F16"/>
    <w:rsid w:val="00DD2343"/>
    <w:rsid w:val="00DE0DAA"/>
    <w:rsid w:val="00DF423A"/>
    <w:rsid w:val="00DF5021"/>
    <w:rsid w:val="00DF6A6C"/>
    <w:rsid w:val="00E1430B"/>
    <w:rsid w:val="00E23EDC"/>
    <w:rsid w:val="00E340E2"/>
    <w:rsid w:val="00E35113"/>
    <w:rsid w:val="00E45BE2"/>
    <w:rsid w:val="00E51BBB"/>
    <w:rsid w:val="00E56E86"/>
    <w:rsid w:val="00E65968"/>
    <w:rsid w:val="00E6763B"/>
    <w:rsid w:val="00E72108"/>
    <w:rsid w:val="00E7541C"/>
    <w:rsid w:val="00E80F20"/>
    <w:rsid w:val="00E83863"/>
    <w:rsid w:val="00E94540"/>
    <w:rsid w:val="00E966F1"/>
    <w:rsid w:val="00EA702A"/>
    <w:rsid w:val="00EB2741"/>
    <w:rsid w:val="00EB2CDF"/>
    <w:rsid w:val="00EB543C"/>
    <w:rsid w:val="00EB6773"/>
    <w:rsid w:val="00EC0E04"/>
    <w:rsid w:val="00EC3808"/>
    <w:rsid w:val="00EC5066"/>
    <w:rsid w:val="00EC5758"/>
    <w:rsid w:val="00EC7C1F"/>
    <w:rsid w:val="00EE4B69"/>
    <w:rsid w:val="00F076FC"/>
    <w:rsid w:val="00F11510"/>
    <w:rsid w:val="00F1432F"/>
    <w:rsid w:val="00F14566"/>
    <w:rsid w:val="00F17179"/>
    <w:rsid w:val="00F27F65"/>
    <w:rsid w:val="00F358AD"/>
    <w:rsid w:val="00F43C81"/>
    <w:rsid w:val="00F4424B"/>
    <w:rsid w:val="00F47EC9"/>
    <w:rsid w:val="00F51F3C"/>
    <w:rsid w:val="00F61D29"/>
    <w:rsid w:val="00F67354"/>
    <w:rsid w:val="00F739DB"/>
    <w:rsid w:val="00F7510B"/>
    <w:rsid w:val="00F8253B"/>
    <w:rsid w:val="00F83644"/>
    <w:rsid w:val="00F909AE"/>
    <w:rsid w:val="00FA32D8"/>
    <w:rsid w:val="00FA37F2"/>
    <w:rsid w:val="00FB087F"/>
    <w:rsid w:val="00FB2925"/>
    <w:rsid w:val="00FC7049"/>
    <w:rsid w:val="00FD0A7A"/>
    <w:rsid w:val="00FD1AF4"/>
    <w:rsid w:val="00FF0EA3"/>
    <w:rsid w:val="00FF3F56"/>
    <w:rsid w:val="00FF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A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2016-03-29T05:54:00Z</dcterms:created>
  <dcterms:modified xsi:type="dcterms:W3CDTF">2016-03-29T06:28:00Z</dcterms:modified>
</cp:coreProperties>
</file>